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1065C8" w:rsidRDefault="001065C8" w:rsidP="001065C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A2EF7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A2EF7" w:rsidRPr="002A2EF7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08D5" w:rsidRPr="002A2EF7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lastRenderedPageBreak/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A2EF7" w:rsidRPr="002A2EF7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5C8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A2EF7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14F74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2023-12-26T13:38:00Z</dcterms:modified>
</cp:coreProperties>
</file>